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323388" w:rsidRPr="00535CF9" w:rsidRDefault="00323388" w:rsidP="00535CF9">
      <w:pPr>
        <w:pStyle w:val="1"/>
        <w:jc w:val="center"/>
        <w:rPr>
          <w:i/>
          <w:u w:val="single"/>
        </w:rPr>
      </w:pPr>
      <w:r w:rsidRPr="00535CF9">
        <w:rPr>
          <w:i/>
          <w:u w:val="single"/>
        </w:rPr>
        <w:t>2439 жителям региона повышена пенсия за сельский стаж</w:t>
      </w:r>
    </w:p>
    <w:p w:rsidR="00596A68" w:rsidRDefault="00323388" w:rsidP="00323388">
      <w:pPr>
        <w:pStyle w:val="3"/>
        <w:rPr>
          <w:sz w:val="16"/>
          <w:szCs w:val="16"/>
        </w:rPr>
      </w:pPr>
      <w:r w:rsidRPr="00596A68">
        <w:rPr>
          <w:sz w:val="16"/>
          <w:szCs w:val="16"/>
        </w:rPr>
        <w:t>27 мая 2019</w:t>
      </w:r>
    </w:p>
    <w:p w:rsidR="00323388" w:rsidRPr="00596A68" w:rsidRDefault="00596A68" w:rsidP="00323388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</w:t>
      </w:r>
      <w:r>
        <w:rPr>
          <w:noProof/>
          <w:sz w:val="16"/>
          <w:szCs w:val="16"/>
          <w:lang w:eastAsia="ru-RU"/>
        </w:rPr>
        <w:drawing>
          <wp:inline distT="0" distB="0" distL="0" distR="0">
            <wp:extent cx="3167283" cy="2105025"/>
            <wp:effectExtent l="19050" t="0" r="0" b="0"/>
            <wp:docPr id="4" name="Рисунок 3" descr="D:\МОИ ДОКУМЕНТЫ\2019\СМИ\изображения\селян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2019\СМИ\изображения\селяне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283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388" w:rsidRDefault="00323388" w:rsidP="00596A68">
      <w:pPr>
        <w:pStyle w:val="af"/>
        <w:ind w:firstLine="708"/>
        <w:contextualSpacing/>
        <w:jc w:val="both"/>
      </w:pPr>
      <w:r>
        <w:t>С 1 января 2019 года законом предусмотрено 25-процентное повышение фиксированной выплаты к страховой пенсии по старости или по инвалидности сельским труженикам. </w:t>
      </w:r>
    </w:p>
    <w:p w:rsidR="00323388" w:rsidRDefault="00323388" w:rsidP="00596A68">
      <w:pPr>
        <w:pStyle w:val="af"/>
        <w:ind w:firstLine="708"/>
        <w:contextualSpacing/>
        <w:jc w:val="both"/>
      </w:pPr>
      <w:r>
        <w:t xml:space="preserve">На сегодняшний день такую прибавку к пенсии в Томской области получили 2439 пенсионеров. Причем, для 2067 пенсионеров повышение произведено с 1 января 2019 года в </w:t>
      </w:r>
      <w:proofErr w:type="spellStart"/>
      <w:r>
        <w:t>беззаявительном</w:t>
      </w:r>
      <w:proofErr w:type="spellEnd"/>
      <w:r>
        <w:t xml:space="preserve"> порядке на основании имевшихся в Пенсионном фонде данных. Остальным гражданам перерасчет был сделан после того, как они </w:t>
      </w:r>
      <w:proofErr w:type="gramStart"/>
      <w:r>
        <w:t>предоставили недостающие документы</w:t>
      </w:r>
      <w:proofErr w:type="gramEnd"/>
      <w:r>
        <w:t xml:space="preserve"> в течение января – марта текущего года. </w:t>
      </w:r>
    </w:p>
    <w:p w:rsidR="00323388" w:rsidRDefault="00323388" w:rsidP="00596A68">
      <w:pPr>
        <w:pStyle w:val="af"/>
        <w:ind w:firstLine="708"/>
        <w:contextualSpacing/>
        <w:jc w:val="both"/>
      </w:pPr>
      <w:r>
        <w:t>В настоящее время базовая ставка фиксированной выплаты к страховой пенсии установлена на уровне 5334,19 рублей, таким образом, повышение на 25 % составляет 1333 рубля. Именно на такую сумму повышены пенсии сельских тружеников. </w:t>
      </w:r>
    </w:p>
    <w:p w:rsidR="00323388" w:rsidRDefault="00323388" w:rsidP="00596A68">
      <w:pPr>
        <w:pStyle w:val="af"/>
        <w:ind w:firstLine="708"/>
        <w:contextualSpacing/>
        <w:jc w:val="both"/>
      </w:pPr>
      <w:r>
        <w:t>Напомним, что сельские жители могут рассчитывать на увеличение фиксированной выплаты страховой пенсии только при наличии трех обязательных условий:</w:t>
      </w:r>
    </w:p>
    <w:p w:rsidR="00323388" w:rsidRDefault="00323388" w:rsidP="00596A68">
      <w:pPr>
        <w:pStyle w:val="af"/>
        <w:contextualSpacing/>
        <w:jc w:val="both"/>
      </w:pPr>
      <w:r>
        <w:t> </w:t>
      </w:r>
    </w:p>
    <w:p w:rsidR="00323388" w:rsidRDefault="00323388" w:rsidP="00596A68">
      <w:pPr>
        <w:pStyle w:val="af"/>
        <w:ind w:firstLine="708"/>
        <w:contextualSpacing/>
        <w:jc w:val="both"/>
      </w:pPr>
      <w:r>
        <w:t>-30</w:t>
      </w:r>
      <w:r>
        <w:noBreakHyphen/>
        <w:t>летний стаж работы в определенных должностях на предприятиях агропромышленного комплекса,</w:t>
      </w:r>
    </w:p>
    <w:p w:rsidR="00323388" w:rsidRDefault="00323388" w:rsidP="00596A68">
      <w:pPr>
        <w:pStyle w:val="af"/>
        <w:contextualSpacing/>
        <w:jc w:val="both"/>
      </w:pPr>
      <w:r>
        <w:t> </w:t>
      </w:r>
    </w:p>
    <w:p w:rsidR="00323388" w:rsidRDefault="00323388" w:rsidP="00596A68">
      <w:pPr>
        <w:pStyle w:val="af"/>
        <w:ind w:firstLine="708"/>
        <w:contextualSpacing/>
        <w:jc w:val="both"/>
      </w:pPr>
      <w:r>
        <w:t>-проживание в сельской местности,</w:t>
      </w:r>
    </w:p>
    <w:p w:rsidR="00323388" w:rsidRDefault="00323388" w:rsidP="00596A68">
      <w:pPr>
        <w:pStyle w:val="af"/>
        <w:contextualSpacing/>
        <w:jc w:val="both"/>
      </w:pPr>
      <w:r>
        <w:t> </w:t>
      </w:r>
    </w:p>
    <w:p w:rsidR="00323388" w:rsidRDefault="00323388" w:rsidP="00596A68">
      <w:pPr>
        <w:pStyle w:val="af"/>
        <w:ind w:firstLine="708"/>
        <w:contextualSpacing/>
        <w:jc w:val="both"/>
      </w:pPr>
      <w:r>
        <w:t>-отсутствие факта работы в настоящее время.</w:t>
      </w:r>
    </w:p>
    <w:p w:rsidR="00323388" w:rsidRDefault="00323388" w:rsidP="00596A68">
      <w:pPr>
        <w:pStyle w:val="af"/>
        <w:contextualSpacing/>
        <w:jc w:val="both"/>
      </w:pPr>
      <w:r>
        <w:t> </w:t>
      </w:r>
    </w:p>
    <w:p w:rsidR="00596A68" w:rsidRDefault="00323388" w:rsidP="00596A68">
      <w:pPr>
        <w:pStyle w:val="af"/>
        <w:spacing w:line="240" w:lineRule="atLeast"/>
        <w:ind w:firstLine="360"/>
        <w:contextualSpacing/>
        <w:jc w:val="both"/>
      </w:pPr>
      <w:r>
        <w:t xml:space="preserve">Если, по мнению гражданина, у него соблюдены все 3 вышеназванных условия для перерасчета фиксированной выплаты, но перерасчет с 01.01.2019 не был произведен, следует обратиться в Клиентскую службу по месту жительства для проверки указанных обстоятельств. При отсутствии в Пенсионном фонде каких-либо подтверждающих документов, пенсионер вправе самостоятельно в любое время </w:t>
      </w:r>
      <w:proofErr w:type="gramStart"/>
      <w:r>
        <w:t>предоставить дополнительные документы</w:t>
      </w:r>
      <w:proofErr w:type="gramEnd"/>
      <w:r>
        <w:t>, необходимые для перерасчета, приложив заявление. Гражданин может сделать это на протяжении всего 2019 года. В этом случае указанный перерасчет будет проведен с 1 января 2019 года. Если же пенсионер обратится за перерасчетом после 31 декабря 2019 года, перерасчет будет ему произведен с 1 числа месяца, следующего за месяцем его обращения.</w:t>
      </w:r>
    </w:p>
    <w:p w:rsidR="00D52539" w:rsidRPr="00F20BB5" w:rsidRDefault="00F20BB5" w:rsidP="00596A68">
      <w:pPr>
        <w:pStyle w:val="af"/>
        <w:pBdr>
          <w:bottom w:val="single" w:sz="12" w:space="1" w:color="auto"/>
        </w:pBdr>
        <w:spacing w:line="240" w:lineRule="atLeast"/>
        <w:ind w:firstLine="360"/>
        <w:contextualSpacing/>
        <w:jc w:val="both"/>
        <w:rPr>
          <w:sz w:val="28"/>
          <w:szCs w:val="28"/>
        </w:rPr>
      </w:pPr>
      <w:r w:rsidRPr="006E05E0">
        <w:t xml:space="preserve">    </w:t>
      </w:r>
      <w:r w:rsidR="000762D6" w:rsidRPr="006E05E0">
        <w:t>Дополнительную информацию можно узнать по телефону: 38(241)</w:t>
      </w:r>
      <w:r w:rsidR="005A5F15" w:rsidRPr="006E05E0">
        <w:t xml:space="preserve"> 2-</w:t>
      </w:r>
      <w:r w:rsidR="004D5B17">
        <w:t>47</w:t>
      </w:r>
      <w:r w:rsidR="005A5F15" w:rsidRPr="006E05E0">
        <w:t>-</w:t>
      </w:r>
      <w:r w:rsidR="004D5B17">
        <w:t>8</w:t>
      </w:r>
      <w:r w:rsidR="005A5F15" w:rsidRPr="006E05E0">
        <w:t>5</w:t>
      </w:r>
      <w:r w:rsidR="000762D6" w:rsidRPr="00F20BB5">
        <w:rPr>
          <w:sz w:val="28"/>
          <w:szCs w:val="28"/>
        </w:rPr>
        <w:t>.</w:t>
      </w:r>
    </w:p>
    <w:p w:rsidR="00C102B6" w:rsidRDefault="00C102B6" w:rsidP="00596A68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596A68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10"/>
  </w:num>
  <w:num w:numId="4">
    <w:abstractNumId w:val="5"/>
  </w:num>
  <w:num w:numId="5">
    <w:abstractNumId w:val="8"/>
  </w:num>
  <w:num w:numId="6">
    <w:abstractNumId w:val="2"/>
  </w:num>
  <w:num w:numId="7">
    <w:abstractNumId w:val="6"/>
  </w:num>
  <w:num w:numId="8">
    <w:abstractNumId w:val="4"/>
  </w:num>
  <w:num w:numId="9">
    <w:abstractNumId w:val="11"/>
  </w:num>
  <w:num w:numId="10">
    <w:abstractNumId w:val="1"/>
  </w:num>
  <w:num w:numId="11">
    <w:abstractNumId w:val="3"/>
  </w:num>
  <w:num w:numId="12">
    <w:abstractNumId w:val="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3580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F266C"/>
    <w:rsid w:val="002F5169"/>
    <w:rsid w:val="002F66AB"/>
    <w:rsid w:val="00303BE4"/>
    <w:rsid w:val="00304C9A"/>
    <w:rsid w:val="003060AD"/>
    <w:rsid w:val="00310B7C"/>
    <w:rsid w:val="00312232"/>
    <w:rsid w:val="00323388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A68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5BEF"/>
    <w:rsid w:val="008D13C1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65B9"/>
    <w:rsid w:val="00CB08DE"/>
    <w:rsid w:val="00CC45D0"/>
    <w:rsid w:val="00CC4954"/>
    <w:rsid w:val="00CC7A70"/>
    <w:rsid w:val="00CD35DF"/>
    <w:rsid w:val="00CE0CF8"/>
    <w:rsid w:val="00CE7E04"/>
    <w:rsid w:val="00CF1018"/>
    <w:rsid w:val="00CF4FF5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78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334</Words>
  <Characters>1906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2236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2018-04-10T03:31:00Z</cp:lastPrinted>
  <dcterms:created xsi:type="dcterms:W3CDTF">2019-05-27T03:30:00Z</dcterms:created>
  <dcterms:modified xsi:type="dcterms:W3CDTF">2019-05-27T04:29:00Z</dcterms:modified>
</cp:coreProperties>
</file>